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2EF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  <w:bdr w:val="none" w:color="auto" w:sz="0" w:space="0"/>
        </w:rPr>
        <w:t>超高分子量聚乙烯管材砂浆磨损率试验仪 操作维修</w:t>
      </w:r>
    </w:p>
    <w:p w14:paraId="442D51C0"/>
    <w:p w14:paraId="4C5FF4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20"/>
      </w:pPr>
      <w:r>
        <w:rPr>
          <w:rFonts w:hint="eastAsia" w:ascii="宋体" w:hAnsi="宋体" w:eastAsia="宋体" w:cs="宋体"/>
          <w:color w:val="333333"/>
          <w:sz w:val="36"/>
          <w:szCs w:val="36"/>
          <w:shd w:val="clear" w:fill="FFFFFF"/>
        </w:rPr>
        <w:t>超高分子量聚乙烯管材砂浆磨损率试验仪</w:t>
      </w:r>
    </w:p>
    <w:p w14:paraId="7FA530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rFonts w:hint="eastAsia" w:ascii="宋体" w:hAnsi="宋体" w:eastAsia="宋体" w:cs="宋体"/>
          <w:b/>
          <w:bCs/>
        </w:rPr>
        <w:t>原理：</w:t>
      </w:r>
    </w:p>
    <w:p w14:paraId="7095B2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一定质量的试样放入装有砂奖的容器中,按规定转动试样,试样与砂奖产生相对运动而使试样磨损，定时间后，测定试样质量的损失与试样原始质量之比来表征试样耐磨耗的性能。</w:t>
      </w:r>
    </w:p>
    <w:p w14:paraId="74D2AA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rFonts w:hint="eastAsia" w:ascii="宋体" w:hAnsi="宋体" w:eastAsia="宋体" w:cs="宋体"/>
          <w:b/>
          <w:bCs/>
        </w:rPr>
        <w:t>执行标准：</w:t>
      </w:r>
    </w:p>
    <w:p w14:paraId="0B45C7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rFonts w:ascii="Calibri" w:hAnsi="Calibri" w:eastAsia="宋体" w:cs="Calibri"/>
          <w:b/>
          <w:bCs/>
        </w:rPr>
        <w:t>Q</w:t>
      </w:r>
      <w:r>
        <w:rPr>
          <w:rStyle w:val="8"/>
          <w:rFonts w:hint="default" w:ascii="Calibri" w:hAnsi="Calibri" w:cs="Calibri"/>
          <w:b/>
          <w:bCs/>
        </w:rPr>
        <w:t>B/T 2668-2004</w:t>
      </w:r>
      <w:r>
        <w:rPr>
          <w:rStyle w:val="8"/>
          <w:rFonts w:hint="eastAsia" w:ascii="宋体" w:hAnsi="宋体" w:eastAsia="宋体" w:cs="宋体"/>
          <w:b/>
          <w:bCs/>
        </w:rPr>
        <w:t>《超高分子量聚乙烯管材》</w:t>
      </w:r>
    </w:p>
    <w:p w14:paraId="25F601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rFonts w:hint="default" w:ascii="Calibri" w:hAnsi="Calibri" w:cs="Calibri"/>
          <w:b/>
          <w:bCs/>
        </w:rPr>
        <w:t>‌</w:t>
      </w:r>
      <w:r>
        <w:rPr>
          <w:rStyle w:val="8"/>
          <w:rFonts w:hint="eastAsia" w:ascii="宋体" w:hAnsi="宋体" w:eastAsia="宋体" w:cs="宋体"/>
          <w:b/>
          <w:bCs/>
        </w:rPr>
        <w:t>技术参数</w:t>
      </w:r>
      <w:r>
        <w:rPr>
          <w:rStyle w:val="8"/>
          <w:rFonts w:hint="default" w:ascii="Calibri" w:hAnsi="Calibri" w:cs="Calibri"/>
          <w:b/>
          <w:bCs/>
        </w:rPr>
        <w:t>‌</w:t>
      </w:r>
      <w:r>
        <w:rPr>
          <w:rStyle w:val="8"/>
          <w:rFonts w:hint="eastAsia" w:ascii="宋体" w:hAnsi="宋体" w:eastAsia="宋体" w:cs="宋体"/>
          <w:b/>
          <w:bCs/>
        </w:rPr>
        <w:t>：</w:t>
      </w:r>
    </w:p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5745"/>
      </w:tblGrid>
      <w:tr w14:paraId="4906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90" w:type="dxa"/>
              <w:left w:w="135" w:type="dxa"/>
              <w:bottom w:w="60" w:type="dxa"/>
              <w:right w:w="135" w:type="dxa"/>
            </w:tcMar>
            <w:vAlign w:val="center"/>
          </w:tcPr>
          <w:p w14:paraId="798549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项目</w:t>
            </w:r>
          </w:p>
        </w:tc>
        <w:tc>
          <w:tcPr>
            <w:tcW w:w="57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90" w:type="dxa"/>
              <w:left w:w="135" w:type="dxa"/>
              <w:bottom w:w="60" w:type="dxa"/>
              <w:right w:w="135" w:type="dxa"/>
            </w:tcMar>
            <w:vAlign w:val="center"/>
          </w:tcPr>
          <w:p w14:paraId="6B6765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砂浆磨损率试验仪</w:t>
            </w:r>
          </w:p>
        </w:tc>
      </w:tr>
      <w:tr w14:paraId="6DF8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783A6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操作界面：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F5EEA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7寸触摸屏，中英文切换</w:t>
            </w:r>
          </w:p>
        </w:tc>
      </w:tr>
      <w:tr w14:paraId="4224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8F2F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控制系统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CD677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PLC</w:t>
            </w:r>
          </w:p>
        </w:tc>
      </w:tr>
      <w:tr w14:paraId="56ED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620DB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转速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C60FF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0~1000r/min（可设置）   （标准669±30 r/min）</w:t>
            </w:r>
          </w:p>
        </w:tc>
      </w:tr>
      <w:tr w14:paraId="7CEE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99E38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hd w:val="clear" w:fill="FFFFFF"/>
              </w:rPr>
              <w:t>测试计时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675F5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0~9999min~59s  精度：±2s</w:t>
            </w:r>
          </w:p>
        </w:tc>
      </w:tr>
      <w:tr w14:paraId="4D03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C066D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样品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DF046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76 * 26  * 7 mm</w:t>
            </w:r>
          </w:p>
        </w:tc>
      </w:tr>
      <w:tr w14:paraId="7EF2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34546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电源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55262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hd w:val="clear" w:fill="FFFFFF"/>
              </w:rPr>
              <w:t>AC 220V 50Hz；</w:t>
            </w:r>
          </w:p>
        </w:tc>
      </w:tr>
    </w:tbl>
    <w:p w14:paraId="3FA82C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Calibri" w:hAnsi="Calibri" w:cs="Calibri"/>
        </w:rPr>
        <w:t> </w:t>
      </w:r>
    </w:p>
    <w:p w14:paraId="77C300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/>
        <w:rPr>
          <w:rStyle w:val="8"/>
          <w:rFonts w:hint="eastAsia" w:ascii="宋体" w:hAnsi="宋体" w:eastAsia="宋体" w:cs="宋体"/>
          <w:b/>
          <w:bCs/>
          <w:color w:val="333333"/>
          <w:sz w:val="27"/>
          <w:szCs w:val="27"/>
          <w:shd w:val="clear" w:fill="FFFFFF"/>
        </w:rPr>
      </w:pPr>
    </w:p>
    <w:p w14:paraId="7EC10A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/>
        <w:rPr>
          <w:rStyle w:val="8"/>
          <w:rFonts w:hint="eastAsia" w:ascii="宋体" w:hAnsi="宋体" w:eastAsia="宋体" w:cs="宋体"/>
          <w:b/>
          <w:bCs/>
          <w:color w:val="333333"/>
          <w:sz w:val="27"/>
          <w:szCs w:val="27"/>
          <w:shd w:val="clear" w:fill="FFFFFF"/>
        </w:rPr>
      </w:pPr>
    </w:p>
    <w:p w14:paraId="173261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/>
        <w:rPr>
          <w:rStyle w:val="8"/>
          <w:rFonts w:hint="eastAsia" w:ascii="宋体" w:hAnsi="宋体" w:eastAsia="宋体" w:cs="宋体"/>
          <w:b/>
          <w:bCs/>
          <w:color w:val="333333"/>
          <w:sz w:val="27"/>
          <w:szCs w:val="27"/>
          <w:shd w:val="clear" w:fill="FFFFFF"/>
        </w:rPr>
      </w:pPr>
    </w:p>
    <w:p w14:paraId="789058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/>
        <w:rPr>
          <w:rStyle w:val="8"/>
          <w:rFonts w:hint="eastAsia" w:ascii="宋体" w:hAnsi="宋体" w:eastAsia="宋体" w:cs="宋体"/>
          <w:b/>
          <w:bCs/>
          <w:color w:val="333333"/>
          <w:sz w:val="27"/>
          <w:szCs w:val="27"/>
          <w:shd w:val="clear" w:fill="FFFFFF"/>
        </w:rPr>
      </w:pPr>
    </w:p>
    <w:p w14:paraId="7C2399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/>
        <w:rPr>
          <w:rStyle w:val="8"/>
          <w:rFonts w:hint="eastAsia" w:ascii="宋体" w:hAnsi="宋体" w:eastAsia="宋体" w:cs="宋体"/>
          <w:b/>
          <w:bCs/>
          <w:color w:val="333333"/>
          <w:sz w:val="27"/>
          <w:szCs w:val="27"/>
          <w:shd w:val="clear" w:fill="FFFFFF"/>
        </w:rPr>
      </w:pPr>
    </w:p>
    <w:p w14:paraId="436F79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/>
        <w:rPr>
          <w:rStyle w:val="8"/>
          <w:rFonts w:hint="eastAsia" w:ascii="宋体" w:hAnsi="宋体" w:eastAsia="宋体" w:cs="宋体"/>
          <w:b/>
          <w:bCs/>
          <w:color w:val="333333"/>
          <w:sz w:val="27"/>
          <w:szCs w:val="27"/>
          <w:shd w:val="clear" w:fill="FFFFFF"/>
        </w:rPr>
      </w:pPr>
    </w:p>
    <w:p w14:paraId="3DAD22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/>
        <w:rPr>
          <w:sz w:val="27"/>
          <w:szCs w:val="27"/>
        </w:rPr>
      </w:pPr>
      <w:bookmarkStart w:id="0" w:name="_GoBack"/>
      <w:bookmarkEnd w:id="0"/>
      <w:r>
        <w:rPr>
          <w:rStyle w:val="8"/>
          <w:rFonts w:hint="eastAsia" w:ascii="宋体" w:hAnsi="宋体" w:eastAsia="宋体" w:cs="宋体"/>
          <w:b/>
          <w:bCs/>
          <w:color w:val="333333"/>
          <w:sz w:val="27"/>
          <w:szCs w:val="27"/>
          <w:shd w:val="clear" w:fill="FFFFFF"/>
        </w:rPr>
        <w:t>三、实验步骤：</w:t>
      </w:r>
    </w:p>
    <w:p w14:paraId="42F459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</w:rPr>
        <w:t>1、 试样用纯净水冲洗后，用超声波清洗器清洗20min。</w:t>
      </w:r>
    </w:p>
    <w:p w14:paraId="3B001F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</w:rPr>
        <w:t>2、用丙酮溶液浸泡试样 20min。</w:t>
      </w:r>
    </w:p>
    <w:p w14:paraId="4E8B7C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</w:rPr>
        <w:t>3、将浸泡后的试样放入电热鼓风干燥箱中在 50℃下干燥1h，再放入干燥器内冷却至室温。4、用分析天平称量磨损前试样的质量。</w:t>
      </w:r>
    </w:p>
    <w:p w14:paraId="747619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</w:rPr>
        <w:t>5、将试样装到夹具上，按标准附录B中图B.2规定的深度埋入配制好的砂浆中磨损4h。</w:t>
      </w:r>
    </w:p>
    <w:p w14:paraId="7BF4F0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</w:rPr>
        <w:t>6、取出磨损后的试样，用超声波清洗器清洗试样20min后，再用纯净水冲洗。</w:t>
      </w:r>
    </w:p>
    <w:p w14:paraId="424434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</w:rPr>
        <w:t>7、用丙酮溶液浸泡 20min。</w:t>
      </w:r>
    </w:p>
    <w:p w14:paraId="50415E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</w:rPr>
        <w:t>8、将浸泡后的试样放入电热鼓风干燥箱中，50℃下干燥1h，再放入干燥器内冷却至室温称量试样磨损后的质量，计算磨损率。</w:t>
      </w:r>
    </w:p>
    <w:p w14:paraId="729282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rFonts w:hint="eastAsia" w:ascii="宋体" w:hAnsi="宋体" w:eastAsia="宋体" w:cs="宋体"/>
          <w:b/>
          <w:bCs/>
        </w:rPr>
        <w:t>配置清单</w:t>
      </w:r>
    </w:p>
    <w:p w14:paraId="44F9F78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主机</w:t>
      </w:r>
      <w:r>
        <w:rPr>
          <w:rFonts w:hint="default" w:ascii="Calibri" w:hAnsi="Calibri" w:eastAsia="宋体" w:cs="Calibri"/>
        </w:rPr>
        <w:t>1</w:t>
      </w:r>
      <w:r>
        <w:rPr>
          <w:rFonts w:hint="eastAsia" w:ascii="宋体" w:hAnsi="宋体" w:eastAsia="宋体" w:cs="宋体"/>
        </w:rPr>
        <w:t>台；</w:t>
      </w:r>
    </w:p>
    <w:p w14:paraId="3D4D1D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测试软件</w:t>
      </w:r>
      <w:r>
        <w:rPr>
          <w:rFonts w:hint="default" w:ascii="Calibri" w:hAnsi="Calibri" w:eastAsia="宋体" w:cs="Calibri"/>
        </w:rPr>
        <w:t>1</w:t>
      </w:r>
      <w:r>
        <w:rPr>
          <w:rFonts w:hint="eastAsia" w:ascii="宋体" w:hAnsi="宋体" w:eastAsia="宋体" w:cs="宋体"/>
        </w:rPr>
        <w:t>套；</w:t>
      </w:r>
    </w:p>
    <w:p w14:paraId="1CA196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说明书</w:t>
      </w:r>
      <w:r>
        <w:rPr>
          <w:rFonts w:hint="default" w:ascii="Calibri" w:hAnsi="Calibri" w:eastAsia="宋体" w:cs="Calibri"/>
        </w:rPr>
        <w:t>1</w:t>
      </w:r>
      <w:r>
        <w:rPr>
          <w:rFonts w:hint="eastAsia" w:ascii="宋体" w:hAnsi="宋体" w:eastAsia="宋体" w:cs="宋体"/>
        </w:rPr>
        <w:t>份</w:t>
      </w:r>
      <w:r>
        <w:rPr>
          <w:rFonts w:hint="default" w:ascii="Calibri" w:hAnsi="Calibri" w:eastAsia="宋体" w:cs="Calibri"/>
        </w:rPr>
        <w:t>;</w:t>
      </w:r>
    </w:p>
    <w:p w14:paraId="21CB77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合格证</w:t>
      </w:r>
      <w:r>
        <w:rPr>
          <w:rFonts w:hint="default" w:ascii="Calibri" w:hAnsi="Calibri" w:eastAsia="宋体" w:cs="Calibri"/>
        </w:rPr>
        <w:t>1</w:t>
      </w:r>
      <w:r>
        <w:rPr>
          <w:rFonts w:hint="eastAsia" w:ascii="宋体" w:hAnsi="宋体" w:eastAsia="宋体" w:cs="宋体"/>
        </w:rPr>
        <w:t>份</w:t>
      </w:r>
      <w:r>
        <w:rPr>
          <w:rFonts w:hint="default" w:ascii="Calibri" w:hAnsi="Calibri" w:eastAsia="宋体" w:cs="Calibri"/>
        </w:rPr>
        <w:t>;</w:t>
      </w:r>
    </w:p>
    <w:p w14:paraId="03EA6D7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保修卡</w:t>
      </w:r>
      <w:r>
        <w:rPr>
          <w:rFonts w:hint="default" w:ascii="Calibri" w:hAnsi="Calibri" w:eastAsia="宋体" w:cs="Calibri"/>
        </w:rPr>
        <w:t>1</w:t>
      </w:r>
      <w:r>
        <w:rPr>
          <w:rFonts w:hint="eastAsia" w:ascii="宋体" w:hAnsi="宋体" w:eastAsia="宋体" w:cs="宋体"/>
        </w:rPr>
        <w:t>份</w:t>
      </w:r>
      <w:r>
        <w:rPr>
          <w:rFonts w:hint="default" w:ascii="Calibri" w:hAnsi="Calibri" w:eastAsia="宋体" w:cs="Calibri"/>
        </w:rPr>
        <w:t>;</w:t>
      </w:r>
    </w:p>
    <w:p w14:paraId="124BE3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签收单</w:t>
      </w:r>
      <w:r>
        <w:rPr>
          <w:rFonts w:hint="default" w:ascii="Calibri" w:hAnsi="Calibri" w:eastAsia="宋体" w:cs="Calibri"/>
        </w:rPr>
        <w:t>1</w:t>
      </w:r>
      <w:r>
        <w:rPr>
          <w:rFonts w:hint="eastAsia" w:ascii="宋体" w:hAnsi="宋体" w:eastAsia="宋体" w:cs="宋体"/>
        </w:rPr>
        <w:t>份</w:t>
      </w:r>
      <w:r>
        <w:rPr>
          <w:rFonts w:hint="default" w:ascii="Calibri" w:hAnsi="Calibri" w:eastAsia="宋体" w:cs="Calibri"/>
        </w:rPr>
        <w:t>;</w:t>
      </w:r>
    </w:p>
    <w:p w14:paraId="4BE039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电源线 </w:t>
      </w:r>
      <w:r>
        <w:rPr>
          <w:rFonts w:hint="default" w:ascii="Calibri" w:hAnsi="Calibri" w:eastAsia="宋体" w:cs="Calibri"/>
        </w:rPr>
        <w:t>1</w:t>
      </w:r>
      <w:r>
        <w:rPr>
          <w:rFonts w:hint="eastAsia" w:ascii="宋体" w:hAnsi="宋体" w:eastAsia="宋体" w:cs="宋体"/>
        </w:rPr>
        <w:t>根</w:t>
      </w:r>
    </w:p>
    <w:p w14:paraId="75ECA8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default" w:ascii="Calibri" w:hAnsi="Calibri" w:eastAsia="宋体" w:cs="Calibri"/>
        </w:rPr>
        <w:t>#200</w:t>
      </w:r>
      <w:r>
        <w:rPr>
          <w:rFonts w:hint="eastAsia" w:ascii="宋体" w:hAnsi="宋体" w:eastAsia="宋体" w:cs="宋体"/>
        </w:rPr>
        <w:t>水砂纸 </w:t>
      </w:r>
      <w:r>
        <w:rPr>
          <w:rFonts w:hint="default" w:ascii="Calibri" w:hAnsi="Calibri" w:eastAsia="宋体" w:cs="Calibri"/>
        </w:rPr>
        <w:t>2</w:t>
      </w:r>
      <w:r>
        <w:rPr>
          <w:rFonts w:hint="eastAsia" w:ascii="宋体" w:hAnsi="宋体" w:eastAsia="宋体" w:cs="宋体"/>
        </w:rPr>
        <w:t>张</w:t>
      </w:r>
    </w:p>
    <w:p w14:paraId="4F2E3C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default" w:ascii="Calibri" w:hAnsi="Calibri" w:eastAsia="宋体" w:cs="Calibri"/>
        </w:rPr>
        <w:t>#600</w:t>
      </w:r>
      <w:r>
        <w:rPr>
          <w:rFonts w:hint="eastAsia" w:ascii="宋体" w:hAnsi="宋体" w:eastAsia="宋体" w:cs="宋体"/>
        </w:rPr>
        <w:t>水砂纸 </w:t>
      </w:r>
      <w:r>
        <w:rPr>
          <w:rFonts w:hint="default" w:ascii="Calibri" w:hAnsi="Calibri" w:eastAsia="宋体" w:cs="Calibri"/>
        </w:rPr>
        <w:t>2</w:t>
      </w:r>
      <w:r>
        <w:rPr>
          <w:rFonts w:hint="eastAsia" w:ascii="宋体" w:hAnsi="宋体" w:eastAsia="宋体" w:cs="宋体"/>
        </w:rPr>
        <w:t>张</w:t>
      </w:r>
    </w:p>
    <w:p w14:paraId="267268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产品样册 </w:t>
      </w:r>
      <w:r>
        <w:rPr>
          <w:rFonts w:hint="default" w:ascii="Calibri" w:hAnsi="Calibri" w:eastAsia="宋体" w:cs="Calibri"/>
        </w:rPr>
        <w:t>2</w:t>
      </w:r>
      <w:r>
        <w:rPr>
          <w:rFonts w:hint="eastAsia" w:ascii="宋体" w:hAnsi="宋体" w:eastAsia="宋体" w:cs="宋体"/>
        </w:rPr>
        <w:t>本</w:t>
      </w:r>
    </w:p>
    <w:p w14:paraId="7CBC1C3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rFonts w:hint="eastAsia" w:ascii="宋体" w:hAnsi="宋体" w:eastAsia="宋体" w:cs="宋体"/>
          <w:b/>
          <w:bCs/>
        </w:rPr>
        <w:t>客户自备：</w:t>
      </w:r>
    </w:p>
    <w:p w14:paraId="352461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丙酮</w:t>
      </w:r>
    </w:p>
    <w:p w14:paraId="342800D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电热鼓风干燥箱</w:t>
      </w:r>
      <w:r>
        <w:rPr>
          <w:rFonts w:hint="default" w:ascii="Calibri" w:hAnsi="Calibri" w:eastAsia="宋体" w:cs="Calibri"/>
        </w:rPr>
        <w:t>:0</w:t>
      </w:r>
      <w:r>
        <w:rPr>
          <w:rFonts w:hint="eastAsia" w:ascii="宋体" w:hAnsi="宋体" w:eastAsia="宋体" w:cs="宋体"/>
        </w:rPr>
        <w:t>℃</w:t>
      </w:r>
      <w:r>
        <w:rPr>
          <w:rFonts w:hint="default" w:ascii="Calibri" w:hAnsi="Calibri" w:eastAsia="宋体" w:cs="Calibri"/>
        </w:rPr>
        <w:t>~300</w:t>
      </w:r>
      <w:r>
        <w:rPr>
          <w:rFonts w:hint="eastAsia" w:ascii="宋体" w:hAnsi="宋体" w:eastAsia="宋体" w:cs="宋体"/>
        </w:rPr>
        <w:t>℃</w:t>
      </w:r>
    </w:p>
    <w:p w14:paraId="128D67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干燥器。</w:t>
      </w:r>
    </w:p>
    <w:p w14:paraId="1E623F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超声波清洗器</w:t>
      </w:r>
    </w:p>
    <w:p w14:paraId="29B4E5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/>
      </w:pPr>
      <w:r>
        <w:rPr>
          <w:rFonts w:hint="eastAsia" w:ascii="宋体" w:hAnsi="宋体" w:eastAsia="宋体" w:cs="宋体"/>
        </w:rPr>
        <w:t>电子天平</w:t>
      </w:r>
    </w:p>
    <w:p w14:paraId="61E7AC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hint="eastAsia" w:ascii="宋体" w:hAnsi="宋体" w:eastAsia="宋体" w:cs="宋体"/>
        </w:rPr>
        <w:t>石英砂</w:t>
      </w:r>
      <w:r>
        <w:rPr>
          <w:rFonts w:hint="default" w:ascii="Calibri" w:hAnsi="Calibri" w:eastAsia="宋体" w:cs="Calibri"/>
        </w:rPr>
        <w:t>:Si0z&gt;99%;Fe20;</w:t>
      </w:r>
      <w:r>
        <w:rPr>
          <w:rFonts w:hint="eastAsia" w:ascii="宋体" w:hAnsi="宋体" w:eastAsia="宋体" w:cs="宋体"/>
        </w:rPr>
        <w:t>≤</w:t>
      </w:r>
      <w:r>
        <w:rPr>
          <w:rFonts w:hint="default" w:ascii="Calibri" w:hAnsi="Calibri" w:eastAsia="宋体" w:cs="Calibri"/>
        </w:rPr>
        <w:t>0.2%;</w:t>
      </w:r>
      <w:r>
        <w:rPr>
          <w:rFonts w:hint="eastAsia" w:ascii="宋体" w:hAnsi="宋体" w:eastAsia="宋体" w:cs="宋体"/>
        </w:rPr>
        <w:t>耐火度</w:t>
      </w:r>
      <w:r>
        <w:rPr>
          <w:rFonts w:hint="default" w:ascii="Calibri" w:hAnsi="Calibri" w:eastAsia="宋体" w:cs="Calibri"/>
        </w:rPr>
        <w:t>&gt;1600</w:t>
      </w:r>
      <w:r>
        <w:rPr>
          <w:rFonts w:hint="eastAsia" w:ascii="宋体" w:hAnsi="宋体" w:eastAsia="宋体" w:cs="宋体"/>
        </w:rPr>
        <w:t>℃</w:t>
      </w:r>
      <w:r>
        <w:rPr>
          <w:rFonts w:hint="default" w:ascii="Calibri" w:hAnsi="Calibri" w:eastAsia="宋体" w:cs="Calibri"/>
        </w:rPr>
        <w:t>;</w:t>
      </w:r>
      <w:r>
        <w:rPr>
          <w:rFonts w:hint="eastAsia" w:ascii="宋体" w:hAnsi="宋体" w:eastAsia="宋体" w:cs="宋体"/>
        </w:rPr>
        <w:t>粒度</w:t>
      </w:r>
      <w:r>
        <w:rPr>
          <w:rFonts w:hint="default" w:ascii="Calibri" w:hAnsi="Calibri" w:eastAsia="宋体" w:cs="Calibri"/>
        </w:rPr>
        <w:t>:450m~900um</w:t>
      </w:r>
    </w:p>
    <w:p w14:paraId="0D117D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1FDA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/>
          <w:b w:val="0"/>
          <w:bCs w:val="0"/>
          <w:color w:val="0000FF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141"/>
    <w:rsid w:val="027B44A0"/>
    <w:rsid w:val="0B3D02BF"/>
    <w:rsid w:val="0D245DDA"/>
    <w:rsid w:val="11AB1094"/>
    <w:rsid w:val="136F5E3F"/>
    <w:rsid w:val="28B8039C"/>
    <w:rsid w:val="299013F5"/>
    <w:rsid w:val="2F4773FE"/>
    <w:rsid w:val="33A4059C"/>
    <w:rsid w:val="341E07EE"/>
    <w:rsid w:val="389948BB"/>
    <w:rsid w:val="3A832F6A"/>
    <w:rsid w:val="43923F81"/>
    <w:rsid w:val="52867B06"/>
    <w:rsid w:val="575E6EE0"/>
    <w:rsid w:val="618233C6"/>
    <w:rsid w:val="669916B9"/>
    <w:rsid w:val="68D10D6E"/>
    <w:rsid w:val="68DA17D8"/>
    <w:rsid w:val="6A9B3239"/>
    <w:rsid w:val="6F9F664B"/>
    <w:rsid w:val="739A136C"/>
    <w:rsid w:val="787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1070</Characters>
  <Lines>0</Lines>
  <Paragraphs>0</Paragraphs>
  <TotalTime>21</TotalTime>
  <ScaleCrop>false</ScaleCrop>
  <LinksUpToDate>false</LinksUpToDate>
  <CharactersWithSpaces>1070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2025-12-16T01:27:00Z</dcterms:created>
  <dc:creator>Mt</dc:creator>
  <cp:lastModifiedBy>WPS_1646873444</cp:lastModifiedBy>
  <dcterms:modified xsi:type="dcterms:W3CDTF">2025-12-26T03:08:01Z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7EFC36832D454735A59E5E7FC0307018_12</vt:lpwstr>
  </property>
</Properties>
</file>